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2D45B68C"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CF161B">
        <w:rPr>
          <w:rFonts w:ascii="Marianne" w:eastAsia="Times New Roman" w:hAnsi="Marianne" w:cs="Times New Roman"/>
          <w:b/>
          <w:bCs/>
          <w:spacing w:val="-1"/>
          <w:lang w:val="fr-FR"/>
        </w:rPr>
        <w:t>ÉDITION</w:t>
      </w:r>
      <w:r w:rsidRPr="00CF161B">
        <w:rPr>
          <w:rFonts w:ascii="Marianne" w:eastAsia="Times New Roman" w:hAnsi="Marianne" w:cs="Times New Roman"/>
          <w:b/>
          <w:bCs/>
          <w:spacing w:val="-1"/>
          <w:lang w:val="fr-FR"/>
        </w:rPr>
        <w:t xml:space="preserve"> </w:t>
      </w:r>
      <w:r w:rsidR="007E1B84" w:rsidRPr="00CF161B">
        <w:rPr>
          <w:rFonts w:ascii="Marianne" w:eastAsia="Times New Roman" w:hAnsi="Marianne" w:cs="Times New Roman"/>
          <w:b/>
          <w:bCs/>
          <w:lang w:val="fr-FR"/>
        </w:rPr>
        <w:t>202</w:t>
      </w:r>
      <w:r w:rsidR="0097044C">
        <w:rPr>
          <w:rFonts w:ascii="Marianne" w:eastAsia="Times New Roman" w:hAnsi="Marianne" w:cs="Times New Roman"/>
          <w:b/>
          <w:bCs/>
          <w:lang w:val="fr-FR"/>
        </w:rPr>
        <w:t>5</w:t>
      </w:r>
    </w:p>
    <w:p w14:paraId="4A50ED98" w14:textId="3AB15E37" w:rsidR="00FD5730" w:rsidRPr="00CE524A" w:rsidRDefault="00A44D43"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eastAsia="Times New Roman" w:hAnsi="Marianne" w:cs="Times New Roman"/>
          <w:b/>
          <w:bCs/>
          <w:spacing w:val="-1"/>
          <w:position w:val="-1"/>
          <w:sz w:val="20"/>
          <w:szCs w:val="20"/>
          <w:lang w:val="fr-FR"/>
        </w:rPr>
        <w:t>D</w:t>
      </w:r>
      <w:r w:rsidRPr="00CE524A">
        <w:rPr>
          <w:rFonts w:ascii="Marianne" w:eastAsia="Times New Roman" w:hAnsi="Marianne" w:cs="Times New Roman"/>
          <w:b/>
          <w:bCs/>
          <w:spacing w:val="1"/>
          <w:position w:val="-1"/>
          <w:sz w:val="20"/>
          <w:szCs w:val="20"/>
          <w:lang w:val="fr-FR"/>
        </w:rPr>
        <w:t>O</w:t>
      </w:r>
      <w:r w:rsidRPr="00CE524A">
        <w:rPr>
          <w:rFonts w:ascii="Marianne" w:eastAsia="Times New Roman" w:hAnsi="Marianne" w:cs="Times New Roman"/>
          <w:b/>
          <w:bCs/>
          <w:position w:val="-1"/>
          <w:sz w:val="20"/>
          <w:szCs w:val="20"/>
          <w:lang w:val="fr-FR"/>
        </w:rPr>
        <w:t>SS</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E</w:t>
      </w:r>
      <w:r w:rsidRPr="00CE524A">
        <w:rPr>
          <w:rFonts w:ascii="Marianne" w:eastAsia="Times New Roman" w:hAnsi="Marianne" w:cs="Times New Roman"/>
          <w:b/>
          <w:bCs/>
          <w:position w:val="-1"/>
          <w:sz w:val="20"/>
          <w:szCs w:val="20"/>
          <w:lang w:val="fr-FR"/>
        </w:rPr>
        <w:t>R</w:t>
      </w:r>
      <w:r w:rsidRPr="00CE524A">
        <w:rPr>
          <w:rFonts w:ascii="Marianne" w:eastAsia="Times New Roman" w:hAnsi="Marianne" w:cs="Times New Roman"/>
          <w:b/>
          <w:bCs/>
          <w:spacing w:val="-1"/>
          <w:position w:val="-1"/>
          <w:sz w:val="20"/>
          <w:szCs w:val="20"/>
          <w:lang w:val="fr-FR"/>
        </w:rPr>
        <w:t xml:space="preserve"> D</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CAND</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DATUR</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w:t>
      </w:r>
      <w:r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Pr="00CE524A">
        <w:rPr>
          <w:rFonts w:ascii="Marianne" w:eastAsia="Times New Roman" w:hAnsi="Marianne" w:cs="Times New Roman"/>
          <w:b/>
          <w:bCs/>
          <w:spacing w:val="-1"/>
          <w:position w:val="-1"/>
          <w:sz w:val="20"/>
          <w:szCs w:val="20"/>
          <w:lang w:val="fr-FR"/>
        </w:rPr>
        <w:t>GLE</w:t>
      </w:r>
      <w:r w:rsidRPr="00CE524A">
        <w:rPr>
          <w:rFonts w:ascii="Marianne" w:eastAsia="Times New Roman" w:hAnsi="Marianne" w:cs="Times New Roman"/>
          <w:b/>
          <w:bCs/>
          <w:position w:val="-1"/>
          <w:sz w:val="20"/>
          <w:szCs w:val="20"/>
          <w:lang w:val="fr-FR"/>
        </w:rPr>
        <w:t>M</w:t>
      </w:r>
      <w:r w:rsidRPr="00CE524A">
        <w:rPr>
          <w:rFonts w:ascii="Marianne" w:eastAsia="Times New Roman" w:hAnsi="Marianne" w:cs="Times New Roman"/>
          <w:b/>
          <w:bCs/>
          <w:spacing w:val="-1"/>
          <w:position w:val="-1"/>
          <w:sz w:val="20"/>
          <w:szCs w:val="20"/>
          <w:lang w:val="fr-FR"/>
        </w:rPr>
        <w:t>EN</w:t>
      </w:r>
      <w:r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41783EB8" w:rsidR="001F37B2" w:rsidRPr="0074114E" w:rsidRDefault="00504271">
      <w:pPr>
        <w:spacing w:after="0" w:line="200" w:lineRule="exact"/>
        <w:rPr>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7D01F4F2">
                <wp:simplePos x="0" y="0"/>
                <wp:positionH relativeFrom="page">
                  <wp:posOffset>1388110</wp:posOffset>
                </wp:positionH>
                <wp:positionV relativeFrom="paragraph">
                  <wp:posOffset>88265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DA97" id="Group 136" o:spid="_x0000_s1026" style="position:absolute;margin-left:109.3pt;margin-top:6.9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p>
    <w:p w14:paraId="16BB765B" w14:textId="50D066D0" w:rsidR="00FD5730" w:rsidRPr="00195FD2" w:rsidRDefault="00A44D43">
      <w:pPr>
        <w:spacing w:before="29" w:after="0" w:line="240" w:lineRule="auto"/>
        <w:ind w:left="1218" w:right="1582"/>
        <w:jc w:val="center"/>
        <w:rPr>
          <w:rFonts w:ascii="Marianne" w:eastAsia="Times New Roman" w:hAnsi="Marianne"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7F1D55">
        <w:rPr>
          <w:rFonts w:ascii="Marianne" w:eastAsia="Times New Roman" w:hAnsi="Marianne" w:cs="Times New Roman"/>
          <w:b/>
          <w:spacing w:val="-1"/>
          <w:sz w:val="20"/>
          <w:szCs w:val="20"/>
          <w:lang w:val="fr-FR"/>
        </w:rPr>
        <w:t>18</w:t>
      </w:r>
      <w:r w:rsidR="009E32FD">
        <w:rPr>
          <w:rFonts w:ascii="Marianne" w:eastAsia="Times New Roman" w:hAnsi="Marianne" w:cs="Times New Roman"/>
          <w:b/>
          <w:spacing w:val="-1"/>
          <w:sz w:val="20"/>
          <w:szCs w:val="20"/>
          <w:lang w:val="fr-FR"/>
        </w:rPr>
        <w:t xml:space="preserve"> avril 202</w:t>
      </w:r>
      <w:r w:rsidR="0097044C">
        <w:rPr>
          <w:rFonts w:ascii="Marianne" w:eastAsia="Times New Roman" w:hAnsi="Marianne" w:cs="Times New Roman"/>
          <w:b/>
          <w:spacing w:val="-1"/>
          <w:sz w:val="20"/>
          <w:szCs w:val="20"/>
          <w:lang w:val="fr-FR"/>
        </w:rPr>
        <w:t>5</w:t>
      </w:r>
    </w:p>
    <w:p w14:paraId="30B84F23" w14:textId="77777777" w:rsidR="00FD5730" w:rsidRPr="0074114E" w:rsidRDefault="00FD5730">
      <w:pPr>
        <w:spacing w:before="7" w:after="0" w:line="120" w:lineRule="exact"/>
        <w:rPr>
          <w:sz w:val="12"/>
          <w:szCs w:val="12"/>
          <w:lang w:val="fr-FR"/>
        </w:rPr>
      </w:pPr>
    </w:p>
    <w:p w14:paraId="29C0AF88" w14:textId="437D8484" w:rsidR="00FD5730" w:rsidRPr="00CE524A" w:rsidRDefault="001B5225">
      <w:pPr>
        <w:spacing w:after="0" w:line="271" w:lineRule="exact"/>
        <w:ind w:left="2656" w:right="3019"/>
        <w:jc w:val="center"/>
        <w:rPr>
          <w:rFonts w:ascii="Marianne" w:eastAsia="Times New Roman" w:hAnsi="Marianne" w:cs="Times New Roman"/>
          <w:sz w:val="20"/>
          <w:szCs w:val="20"/>
          <w:lang w:val="fr-FR"/>
        </w:rPr>
      </w:pPr>
      <w:r>
        <w:rPr>
          <w:rFonts w:ascii="Marianne" w:eastAsia="Times New Roman" w:hAnsi="Marianne" w:cs="Times New Roman"/>
          <w:spacing w:val="-1"/>
          <w:position w:val="-1"/>
          <w:sz w:val="20"/>
          <w:szCs w:val="20"/>
          <w:lang w:val="fr-FR"/>
        </w:rPr>
        <w:t>(</w:t>
      </w:r>
      <w:r>
        <w:rPr>
          <w:rFonts w:ascii="Marianne" w:eastAsia="Times New Roman" w:hAnsi="Marianne" w:cs="Times New Roman"/>
          <w:i/>
          <w:position w:val="-1"/>
          <w:sz w:val="20"/>
          <w:szCs w:val="20"/>
          <w:lang w:val="fr-FR"/>
        </w:rPr>
        <w:t>en</w:t>
      </w:r>
      <w:r w:rsidR="00A44D43" w:rsidRPr="00CE524A">
        <w:rPr>
          <w:rFonts w:ascii="Marianne" w:eastAsia="Times New Roman" w:hAnsi="Marianne" w:cs="Times New Roman"/>
          <w:i/>
          <w:spacing w:val="-1"/>
          <w:position w:val="-1"/>
          <w:sz w:val="20"/>
          <w:szCs w:val="20"/>
          <w:lang w:val="fr-FR"/>
        </w:rPr>
        <w:t>v</w:t>
      </w:r>
      <w:r w:rsidR="00A44D43" w:rsidRPr="00CE524A">
        <w:rPr>
          <w:rFonts w:ascii="Marianne" w:eastAsia="Times New Roman" w:hAnsi="Marianne" w:cs="Times New Roman"/>
          <w:i/>
          <w:position w:val="-1"/>
          <w:sz w:val="20"/>
          <w:szCs w:val="20"/>
          <w:lang w:val="fr-FR"/>
        </w:rPr>
        <w:t>oi</w:t>
      </w:r>
      <w:r w:rsidR="00A44D43" w:rsidRPr="00CE524A">
        <w:rPr>
          <w:rFonts w:ascii="Marianne" w:eastAsia="Times New Roman" w:hAnsi="Marianne" w:cs="Times New Roman"/>
          <w:i/>
          <w:spacing w:val="-6"/>
          <w:position w:val="-1"/>
          <w:sz w:val="20"/>
          <w:szCs w:val="20"/>
          <w:lang w:val="fr-FR"/>
        </w:rPr>
        <w:t xml:space="preserve"> </w:t>
      </w:r>
      <w:r w:rsidR="00A44D43" w:rsidRPr="00CE524A">
        <w:rPr>
          <w:rFonts w:ascii="Marianne" w:eastAsia="Times New Roman" w:hAnsi="Marianne" w:cs="Times New Roman"/>
          <w:i/>
          <w:position w:val="-1"/>
          <w:sz w:val="20"/>
          <w:szCs w:val="20"/>
          <w:lang w:val="fr-FR"/>
        </w:rPr>
        <w:t>d</w:t>
      </w:r>
      <w:r w:rsidR="00A44D43" w:rsidRPr="00CE524A">
        <w:rPr>
          <w:rFonts w:ascii="Marianne" w:eastAsia="Times New Roman" w:hAnsi="Marianne" w:cs="Times New Roman"/>
          <w:i/>
          <w:spacing w:val="-1"/>
          <w:position w:val="-1"/>
          <w:sz w:val="20"/>
          <w:szCs w:val="20"/>
          <w:lang w:val="fr-FR"/>
        </w:rPr>
        <w:t>e</w:t>
      </w:r>
      <w:r w:rsidR="00A44D43" w:rsidRPr="00CE524A">
        <w:rPr>
          <w:rFonts w:ascii="Marianne" w:eastAsia="Times New Roman" w:hAnsi="Marianne" w:cs="Times New Roman"/>
          <w:i/>
          <w:position w:val="-1"/>
          <w:sz w:val="20"/>
          <w:szCs w:val="20"/>
          <w:lang w:val="fr-FR"/>
        </w:rPr>
        <w:t>s</w:t>
      </w:r>
      <w:r w:rsidR="00A44D43" w:rsidRPr="00CE524A">
        <w:rPr>
          <w:rFonts w:ascii="Marianne" w:eastAsia="Times New Roman" w:hAnsi="Marianne" w:cs="Times New Roman"/>
          <w:i/>
          <w:spacing w:val="-3"/>
          <w:position w:val="-1"/>
          <w:sz w:val="20"/>
          <w:szCs w:val="20"/>
          <w:lang w:val="fr-FR"/>
        </w:rPr>
        <w:t xml:space="preserve"> </w:t>
      </w:r>
      <w:r w:rsidR="00A44D43" w:rsidRPr="00CE524A">
        <w:rPr>
          <w:rFonts w:ascii="Marianne" w:eastAsia="Times New Roman" w:hAnsi="Marianne" w:cs="Times New Roman"/>
          <w:i/>
          <w:position w:val="-1"/>
          <w:sz w:val="20"/>
          <w:szCs w:val="20"/>
          <w:lang w:val="fr-FR"/>
        </w:rPr>
        <w:t>doss</w:t>
      </w:r>
      <w:r w:rsidR="00A44D43" w:rsidRPr="00CE524A">
        <w:rPr>
          <w:rFonts w:ascii="Marianne" w:eastAsia="Times New Roman" w:hAnsi="Marianne" w:cs="Times New Roman"/>
          <w:i/>
          <w:spacing w:val="1"/>
          <w:position w:val="-1"/>
          <w:sz w:val="20"/>
          <w:szCs w:val="20"/>
          <w:lang w:val="fr-FR"/>
        </w:rPr>
        <w:t>i</w:t>
      </w:r>
      <w:r w:rsidR="00A44D43" w:rsidRPr="00CE524A">
        <w:rPr>
          <w:rFonts w:ascii="Marianne" w:eastAsia="Times New Roman" w:hAnsi="Marianne" w:cs="Times New Roman"/>
          <w:i/>
          <w:spacing w:val="-1"/>
          <w:position w:val="-1"/>
          <w:sz w:val="20"/>
          <w:szCs w:val="20"/>
          <w:lang w:val="fr-FR"/>
        </w:rPr>
        <w:t>e</w:t>
      </w:r>
      <w:r w:rsidR="00A44D43" w:rsidRPr="00CE524A">
        <w:rPr>
          <w:rFonts w:ascii="Marianne" w:eastAsia="Times New Roman" w:hAnsi="Marianne" w:cs="Times New Roman"/>
          <w:i/>
          <w:position w:val="-1"/>
          <w:sz w:val="20"/>
          <w:szCs w:val="20"/>
          <w:lang w:val="fr-FR"/>
        </w:rPr>
        <w:t>rs</w:t>
      </w:r>
      <w:r w:rsidR="00A44D43" w:rsidRPr="00CE524A">
        <w:rPr>
          <w:rFonts w:ascii="Marianne" w:eastAsia="Times New Roman" w:hAnsi="Marianne" w:cs="Times New Roman"/>
          <w:i/>
          <w:spacing w:val="-8"/>
          <w:position w:val="-1"/>
          <w:sz w:val="20"/>
          <w:szCs w:val="20"/>
          <w:lang w:val="fr-FR"/>
        </w:rPr>
        <w:t xml:space="preserve"> </w:t>
      </w:r>
      <w:r w:rsidR="00A44D43" w:rsidRPr="00CE524A">
        <w:rPr>
          <w:rFonts w:ascii="Marianne" w:eastAsia="Times New Roman" w:hAnsi="Marianne" w:cs="Times New Roman"/>
          <w:i/>
          <w:position w:val="-1"/>
          <w:sz w:val="20"/>
          <w:szCs w:val="20"/>
          <w:lang w:val="fr-FR"/>
        </w:rPr>
        <w:t>par</w:t>
      </w:r>
      <w:r w:rsidR="00A44D43" w:rsidRPr="00CE524A">
        <w:rPr>
          <w:rFonts w:ascii="Marianne" w:eastAsia="Times New Roman" w:hAnsi="Marianne" w:cs="Times New Roman"/>
          <w:i/>
          <w:spacing w:val="-3"/>
          <w:position w:val="-1"/>
          <w:sz w:val="20"/>
          <w:szCs w:val="20"/>
          <w:lang w:val="fr-FR"/>
        </w:rPr>
        <w:t xml:space="preserve"> </w:t>
      </w:r>
      <w:r w:rsidR="00A44D43" w:rsidRPr="00CE524A">
        <w:rPr>
          <w:rFonts w:ascii="Marianne" w:eastAsia="Times New Roman" w:hAnsi="Marianne" w:cs="Times New Roman"/>
          <w:i/>
          <w:spacing w:val="-1"/>
          <w:position w:val="-1"/>
          <w:sz w:val="20"/>
          <w:szCs w:val="20"/>
          <w:lang w:val="fr-FR"/>
        </w:rPr>
        <w:t>v</w:t>
      </w:r>
      <w:r w:rsidR="00A44D43" w:rsidRPr="00CE524A">
        <w:rPr>
          <w:rFonts w:ascii="Marianne" w:eastAsia="Times New Roman" w:hAnsi="Marianne" w:cs="Times New Roman"/>
          <w:i/>
          <w:position w:val="-1"/>
          <w:sz w:val="20"/>
          <w:szCs w:val="20"/>
          <w:lang w:val="fr-FR"/>
        </w:rPr>
        <w:t>o</w:t>
      </w:r>
      <w:r w:rsidR="00A44D43" w:rsidRPr="00CE524A">
        <w:rPr>
          <w:rFonts w:ascii="Marianne" w:eastAsia="Times New Roman" w:hAnsi="Marianne" w:cs="Times New Roman"/>
          <w:i/>
          <w:spacing w:val="1"/>
          <w:position w:val="-1"/>
          <w:sz w:val="20"/>
          <w:szCs w:val="20"/>
          <w:lang w:val="fr-FR"/>
        </w:rPr>
        <w:t>i</w:t>
      </w:r>
      <w:r w:rsidR="00A44D43" w:rsidRPr="00CE524A">
        <w:rPr>
          <w:rFonts w:ascii="Marianne" w:eastAsia="Times New Roman" w:hAnsi="Marianne" w:cs="Times New Roman"/>
          <w:i/>
          <w:position w:val="-1"/>
          <w:sz w:val="20"/>
          <w:szCs w:val="20"/>
          <w:lang w:val="fr-FR"/>
        </w:rPr>
        <w:t>e</w:t>
      </w:r>
      <w:r w:rsidR="00A44D43"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00A44D43"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3D15"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46B1DD6F"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CF161B">
        <w:rPr>
          <w:rFonts w:ascii="Marianne" w:eastAsia="Times New Roman" w:hAnsi="Marianne" w:cs="Times New Roman"/>
          <w:b/>
          <w:bCs/>
          <w:sz w:val="20"/>
          <w:szCs w:val="20"/>
          <w:lang w:val="fr-FR"/>
        </w:rPr>
        <w:t>20</w:t>
      </w:r>
      <w:r w:rsidR="00504271" w:rsidRPr="00CF161B">
        <w:rPr>
          <w:rFonts w:ascii="Marianne" w:eastAsia="Times New Roman" w:hAnsi="Marianne" w:cs="Times New Roman"/>
          <w:b/>
          <w:bCs/>
          <w:sz w:val="20"/>
          <w:szCs w:val="20"/>
          <w:lang w:val="fr-FR"/>
        </w:rPr>
        <w:t>2</w:t>
      </w:r>
      <w:r w:rsidR="0097044C">
        <w:rPr>
          <w:rFonts w:ascii="Marianne" w:eastAsia="Times New Roman" w:hAnsi="Marianne" w:cs="Times New Roman"/>
          <w:b/>
          <w:bCs/>
          <w:sz w:val="20"/>
          <w:szCs w:val="20"/>
          <w:lang w:val="fr-FR"/>
        </w:rPr>
        <w:t>5</w:t>
      </w:r>
      <w:r w:rsidR="00A44D43" w:rsidRPr="00CF161B">
        <w:rPr>
          <w:rFonts w:ascii="Marianne" w:eastAsia="Times New Roman" w:hAnsi="Marianne" w:cs="Times New Roman"/>
          <w:b/>
          <w:bCs/>
          <w:spacing w:val="-1"/>
          <w:sz w:val="20"/>
          <w:szCs w:val="20"/>
          <w:lang w:val="fr-FR"/>
        </w:rPr>
        <w:t>-</w:t>
      </w:r>
      <w:r w:rsidR="00504271" w:rsidRPr="00CF161B">
        <w:rPr>
          <w:rFonts w:ascii="Marianne" w:eastAsia="Times New Roman" w:hAnsi="Marianne" w:cs="Times New Roman"/>
          <w:b/>
          <w:bCs/>
          <w:sz w:val="20"/>
          <w:szCs w:val="20"/>
          <w:lang w:val="fr-FR"/>
        </w:rPr>
        <w:t>202</w:t>
      </w:r>
      <w:r w:rsidR="0097044C">
        <w:rPr>
          <w:rFonts w:ascii="Marianne" w:eastAsia="Times New Roman" w:hAnsi="Marianne" w:cs="Times New Roman"/>
          <w:b/>
          <w:bCs/>
          <w:sz w:val="20"/>
          <w:szCs w:val="20"/>
          <w:lang w:val="fr-FR"/>
        </w:rPr>
        <w:t>6</w:t>
      </w:r>
      <w:r w:rsidR="001F37B2" w:rsidRPr="00CF161B">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7F3B9E82"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 xml:space="preserve">es Armées attribue </w:t>
      </w:r>
      <w:r w:rsidR="0097044C">
        <w:rPr>
          <w:rFonts w:ascii="Marianne" w:eastAsia="Times New Roman" w:hAnsi="Marianne" w:cs="Times New Roman"/>
          <w:sz w:val="20"/>
          <w:szCs w:val="20"/>
          <w:lang w:val="fr-FR"/>
        </w:rPr>
        <w:t>des</w:t>
      </w:r>
      <w:r>
        <w:rPr>
          <w:rFonts w:ascii="Marianne" w:eastAsia="Times New Roman" w:hAnsi="Marianne" w:cs="Times New Roman"/>
          <w:sz w:val="20"/>
          <w:szCs w:val="20"/>
          <w:lang w:val="fr-FR"/>
        </w:rPr>
        <w:t xml:space="preserve"> allocation</w:t>
      </w:r>
      <w:r w:rsidR="009E32FD">
        <w:rPr>
          <w:rFonts w:ascii="Marianne" w:eastAsia="Times New Roman" w:hAnsi="Marianne" w:cs="Times New Roman"/>
          <w:sz w:val="20"/>
          <w:szCs w:val="20"/>
          <w:lang w:val="fr-FR"/>
        </w:rPr>
        <w:t>s</w:t>
      </w:r>
      <w:r>
        <w:rPr>
          <w:rFonts w:ascii="Marianne" w:eastAsia="Times New Roman" w:hAnsi="Marianne" w:cs="Times New Roman"/>
          <w:sz w:val="20"/>
          <w:szCs w:val="20"/>
          <w:lang w:val="fr-FR"/>
        </w:rPr>
        <w:t xml:space="preserve"> doctorale</w:t>
      </w:r>
      <w:r w:rsidR="009E32FD">
        <w:rPr>
          <w:rFonts w:ascii="Marianne" w:eastAsia="Times New Roman" w:hAnsi="Marianne" w:cs="Times New Roman"/>
          <w:sz w:val="20"/>
          <w:szCs w:val="20"/>
          <w:lang w:val="fr-FR"/>
        </w:rPr>
        <w:t>s</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w:t>
      </w:r>
      <w:r w:rsidRPr="007F1D55">
        <w:rPr>
          <w:rFonts w:ascii="Marianne" w:eastAsia="Times New Roman" w:hAnsi="Marianne" w:cs="Times New Roman"/>
          <w:sz w:val="20"/>
          <w:szCs w:val="20"/>
          <w:lang w:val="fr-FR"/>
        </w:rPr>
        <w:t>défense</w:t>
      </w:r>
      <w:r w:rsidR="00504271" w:rsidRPr="007F1D55">
        <w:rPr>
          <w:rFonts w:ascii="Marianne" w:eastAsia="Times New Roman" w:hAnsi="Marianne" w:cs="Times New Roman"/>
          <w:sz w:val="20"/>
          <w:szCs w:val="20"/>
          <w:lang w:val="fr-FR"/>
        </w:rPr>
        <w:t xml:space="preserve"> en 202</w:t>
      </w:r>
      <w:r w:rsidR="009005D0" w:rsidRPr="007F1D55">
        <w:rPr>
          <w:rFonts w:ascii="Marianne" w:eastAsia="Times New Roman" w:hAnsi="Marianne" w:cs="Times New Roman"/>
          <w:sz w:val="20"/>
          <w:szCs w:val="20"/>
          <w:lang w:val="fr-FR"/>
        </w:rPr>
        <w:t>5</w:t>
      </w:r>
      <w:r w:rsidR="001B5225" w:rsidRPr="007F1D55">
        <w:rPr>
          <w:rFonts w:ascii="Marianne" w:eastAsia="Times New Roman" w:hAnsi="Marianne" w:cs="Times New Roman"/>
          <w:sz w:val="20"/>
          <w:szCs w:val="20"/>
          <w:lang w:val="fr-FR"/>
        </w:rPr>
        <w:t>, sous réserve des crédits alloués</w:t>
      </w:r>
      <w:r w:rsidRPr="007F1D55">
        <w:rPr>
          <w:rFonts w:ascii="Marianne" w:eastAsia="Times New Roman" w:hAnsi="Marianne" w:cs="Times New Roman"/>
          <w:sz w:val="20"/>
          <w:szCs w:val="20"/>
          <w:lang w:val="fr-FR"/>
        </w:rPr>
        <w:t xml:space="preserve">. </w:t>
      </w:r>
      <w:r>
        <w:rPr>
          <w:rFonts w:ascii="Marianne" w:eastAsia="Times New Roman" w:hAnsi="Marianne" w:cs="Times New Roman"/>
          <w:sz w:val="20"/>
          <w:szCs w:val="20"/>
          <w:lang w:val="fr-FR"/>
        </w:rPr>
        <w:t xml:space="preserve">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21CCB2CA" w:rsid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communication en temps</w:t>
      </w:r>
      <w:r w:rsidR="004D089E">
        <w:rPr>
          <w:rFonts w:ascii="Marianne" w:eastAsia="Times New Roman" w:hAnsi="Marianne" w:cs="Times New Roman"/>
          <w:sz w:val="20"/>
          <w:szCs w:val="20"/>
          <w:lang w:val="fr-FR"/>
        </w:rPr>
        <w:t xml:space="preserve"> de guerre et en temps de paix</w:t>
      </w:r>
      <w:r w:rsidR="004D089E">
        <w:rPr>
          <w:rFonts w:ascii="Calibri" w:eastAsia="Times New Roman" w:hAnsi="Calibri" w:cs="Calibri"/>
          <w:sz w:val="20"/>
          <w:szCs w:val="20"/>
          <w:lang w:val="fr-FR"/>
        </w:rPr>
        <w:t> </w:t>
      </w:r>
      <w:r w:rsidR="004D089E">
        <w:rPr>
          <w:rFonts w:ascii="Marianne" w:eastAsia="Times New Roman" w:hAnsi="Marianne" w:cs="Times New Roman"/>
          <w:sz w:val="20"/>
          <w:szCs w:val="20"/>
          <w:lang w:val="fr-FR"/>
        </w:rPr>
        <w:t>;</w:t>
      </w:r>
    </w:p>
    <w:p w14:paraId="44F3AE19" w14:textId="4B348F64" w:rsidR="004D089E" w:rsidRPr="002F02F1" w:rsidRDefault="004D089E" w:rsidP="002F02F1">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Les conflits de haute intensité.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3525BCD4" w:rsid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03C9DD99" w14:textId="4FF4113F" w:rsidR="009005D0" w:rsidRDefault="009005D0" w:rsidP="002F02F1">
      <w:pPr>
        <w:spacing w:before="29" w:after="0" w:line="240" w:lineRule="auto"/>
        <w:ind w:left="432" w:right="-20"/>
        <w:rPr>
          <w:rFonts w:ascii="Marianne" w:eastAsia="Times New Roman" w:hAnsi="Marianne" w:cs="Times New Roman"/>
          <w:sz w:val="20"/>
          <w:szCs w:val="20"/>
          <w:lang w:val="fr-FR"/>
        </w:rPr>
      </w:pPr>
    </w:p>
    <w:p w14:paraId="61468BF4" w14:textId="5F72CE24" w:rsidR="009005D0" w:rsidRDefault="009005D0" w:rsidP="001829E9">
      <w:pPr>
        <w:pStyle w:val="NormalWeb"/>
        <w:numPr>
          <w:ilvl w:val="0"/>
          <w:numId w:val="18"/>
        </w:numPr>
        <w:spacing w:beforeAutospacing="0" w:after="0" w:afterAutospacing="0" w:line="320" w:lineRule="atLeast"/>
        <w:jc w:val="both"/>
        <w:rPr>
          <w:rFonts w:ascii="Marianne" w:hAnsi="Marianne"/>
          <w:sz w:val="20"/>
        </w:rPr>
      </w:pPr>
      <w:r w:rsidRPr="009005D0">
        <w:rPr>
          <w:rFonts w:ascii="Marianne" w:hAnsi="Marianne"/>
          <w:b/>
          <w:bCs/>
          <w:iCs/>
          <w:sz w:val="20"/>
        </w:rPr>
        <w:t>Thèmes d’étude actuellement prioritaires</w:t>
      </w:r>
      <w:r w:rsidRPr="009005D0">
        <w:rPr>
          <w:rFonts w:ascii="Calibri" w:hAnsi="Calibri" w:cs="Calibri"/>
          <w:b/>
          <w:bCs/>
          <w:iCs/>
          <w:sz w:val="20"/>
        </w:rPr>
        <w:t> </w:t>
      </w:r>
      <w:r w:rsidRPr="009005D0">
        <w:rPr>
          <w:rFonts w:ascii="Marianne" w:hAnsi="Marianne"/>
          <w:b/>
          <w:bCs/>
          <w:iCs/>
          <w:sz w:val="20"/>
        </w:rPr>
        <w:t>:</w:t>
      </w:r>
    </w:p>
    <w:p w14:paraId="525B32E3" w14:textId="4E8F6CEA" w:rsidR="001829E9" w:rsidRPr="001829E9" w:rsidRDefault="001829E9" w:rsidP="001829E9">
      <w:pPr>
        <w:pStyle w:val="NormalWeb"/>
        <w:numPr>
          <w:ilvl w:val="0"/>
          <w:numId w:val="22"/>
        </w:numPr>
        <w:spacing w:beforeAutospacing="0" w:after="0" w:afterAutospacing="0" w:line="320" w:lineRule="atLeast"/>
        <w:jc w:val="both"/>
        <w:rPr>
          <w:rFonts w:ascii="Marianne" w:hAnsi="Marianne"/>
          <w:sz w:val="20"/>
        </w:rPr>
      </w:pPr>
      <w:r>
        <w:rPr>
          <w:rFonts w:ascii="Marianne" w:hAnsi="Marianne"/>
          <w:sz w:val="20"/>
        </w:rPr>
        <w:t>L’administration de la guerre sous le Directoire, le Consulat et l’Empire.</w:t>
      </w:r>
      <w:bookmarkStart w:id="0" w:name="_GoBack"/>
      <w:bookmarkEnd w:id="0"/>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6D447E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C2471B" w14:textId="1C62F901" w:rsidR="001829E9" w:rsidRDefault="001829E9" w:rsidP="002F02F1">
      <w:pPr>
        <w:spacing w:before="29" w:after="0" w:line="240" w:lineRule="auto"/>
        <w:ind w:left="432" w:right="-20"/>
        <w:rPr>
          <w:rFonts w:ascii="Marianne" w:eastAsia="Times New Roman" w:hAnsi="Marianne" w:cs="Times New Roman"/>
          <w:sz w:val="20"/>
          <w:szCs w:val="20"/>
          <w:lang w:val="fr-FR"/>
        </w:rPr>
      </w:pPr>
    </w:p>
    <w:p w14:paraId="1BF75A9B" w14:textId="77777777" w:rsidR="001829E9" w:rsidRDefault="001829E9"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lastRenderedPageBreak/>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36F95816"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w:t>
      </w:r>
      <w:r w:rsidR="00195FD2">
        <w:rPr>
          <w:rFonts w:ascii="Marianne" w:eastAsia="Times New Roman" w:hAnsi="Marianne" w:cs="Times New Roman"/>
          <w:sz w:val="20"/>
          <w:szCs w:val="20"/>
          <w:lang w:val="fr-FR"/>
        </w:rPr>
        <w:t xml:space="preserve">de la mémoire, de la culture et des archives </w:t>
      </w:r>
      <w:r w:rsidRPr="00CE4222">
        <w:rPr>
          <w:rFonts w:ascii="Marianne" w:eastAsia="Times New Roman" w:hAnsi="Marianne" w:cs="Times New Roman"/>
          <w:sz w:val="20"/>
          <w:szCs w:val="20"/>
          <w:lang w:val="fr-FR"/>
        </w:rPr>
        <w:t>(D</w:t>
      </w:r>
      <w:r w:rsidR="00195FD2">
        <w:rPr>
          <w:rFonts w:ascii="Marianne" w:eastAsia="Times New Roman" w:hAnsi="Marianne" w:cs="Times New Roman"/>
          <w:sz w:val="20"/>
          <w:szCs w:val="20"/>
          <w:lang w:val="fr-FR"/>
        </w:rPr>
        <w:t>MCA</w:t>
      </w:r>
      <w:r w:rsidRPr="00CE4222">
        <w:rPr>
          <w:rFonts w:ascii="Marianne" w:eastAsia="Times New Roman" w:hAnsi="Marianne" w:cs="Times New Roman"/>
          <w:sz w:val="20"/>
          <w:szCs w:val="20"/>
          <w:lang w:val="fr-FR"/>
        </w:rPr>
        <w:t xml:space="preserve">)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 xml:space="preserve">dont dépend le doctorant. Cette allocation permet à l’établissement de salarier le doctorant pendant trois ans, pour </w:t>
      </w:r>
      <w:r w:rsidR="00723BE0" w:rsidRPr="00CE4222">
        <w:rPr>
          <w:rFonts w:ascii="Marianne" w:eastAsia="Times New Roman" w:hAnsi="Marianne" w:cs="Times New Roman"/>
          <w:sz w:val="20"/>
          <w:szCs w:val="20"/>
          <w:lang w:val="fr-FR"/>
        </w:rPr>
        <w:t>un</w:t>
      </w:r>
      <w:r w:rsidR="00723BE0">
        <w:rPr>
          <w:rFonts w:ascii="Marianne" w:eastAsia="Times New Roman" w:hAnsi="Marianne" w:cs="Times New Roman"/>
          <w:sz w:val="20"/>
          <w:szCs w:val="20"/>
          <w:lang w:val="fr-FR"/>
        </w:rPr>
        <w:t xml:space="preserve">e rémunération brute de 2300.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6D70DD62"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 xml:space="preserve">Peut faire acte de candidature, tout candidat de nationalité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w:t>
      </w:r>
      <w:r w:rsidR="000651C0">
        <w:rPr>
          <w:rFonts w:ascii="Marianne" w:eastAsia="Times New Roman" w:hAnsi="Marianne" w:cs="Times New Roman"/>
          <w:sz w:val="20"/>
          <w:szCs w:val="20"/>
          <w:lang w:val="fr-FR"/>
        </w:rPr>
        <w:t>4</w:t>
      </w:r>
      <w:r w:rsidR="00542CD8" w:rsidRPr="00B17999">
        <w:rPr>
          <w:rFonts w:ascii="Marianne" w:eastAsia="Times New Roman" w:hAnsi="Marianne" w:cs="Times New Roman"/>
          <w:sz w:val="20"/>
          <w:szCs w:val="20"/>
          <w:lang w:val="fr-FR"/>
        </w:rPr>
        <w:t>-202</w:t>
      </w:r>
      <w:r w:rsidR="000651C0">
        <w:rPr>
          <w:rFonts w:ascii="Marianne" w:eastAsia="Times New Roman" w:hAnsi="Marianne" w:cs="Times New Roman"/>
          <w:sz w:val="20"/>
          <w:szCs w:val="20"/>
          <w:lang w:val="fr-FR"/>
        </w:rPr>
        <w:t>5</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4F6796C3"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L’établissement présentant un candidat est tenu d’établir un contrat doctoral à l’étudiant sélectionné dans le cadre de ce dispositif. Afin de permettre la mise en place des financements, elle signe une convention. L’établissement et le doctorant signent une charte avec la D</w:t>
      </w:r>
      <w:r w:rsidR="00195FD2">
        <w:rPr>
          <w:rFonts w:ascii="Marianne" w:eastAsia="Times New Roman" w:hAnsi="Marianne" w:cs="Times New Roman"/>
          <w:sz w:val="20"/>
          <w:szCs w:val="20"/>
          <w:lang w:val="fr-FR"/>
        </w:rPr>
        <w:t>MCA</w:t>
      </w:r>
      <w:r w:rsidRPr="00CE4222">
        <w:rPr>
          <w:rFonts w:ascii="Marianne" w:eastAsia="Times New Roman" w:hAnsi="Marianne" w:cs="Times New Roman"/>
          <w:sz w:val="20"/>
          <w:szCs w:val="20"/>
          <w:lang w:val="fr-FR"/>
        </w:rPr>
        <w:t xml:space="preserve"> établissant les obligations e</w:t>
      </w:r>
      <w:r w:rsidR="00802C56">
        <w:rPr>
          <w:rFonts w:ascii="Marianne" w:eastAsia="Times New Roman" w:hAnsi="Marianne" w:cs="Times New Roman"/>
          <w:sz w:val="20"/>
          <w:szCs w:val="20"/>
          <w:lang w:val="fr-FR"/>
        </w:rPr>
        <w:t>t droits de chacune des parties</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06FB53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2BBCCB7" w14:textId="77777777" w:rsidR="00802C56" w:rsidRDefault="00802C56"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lastRenderedPageBreak/>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présentation en 5 pages maximum (police 12, times new roman ou arial, interligne simple) du projet 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0BB7FBF8"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 exemplaire en format pdf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w:t>
      </w:r>
      <w:r w:rsidR="000651C0">
        <w:rPr>
          <w:rFonts w:ascii="Marianne" w:eastAsia="Times New Roman" w:hAnsi="Marianne" w:cs="Times New Roman"/>
          <w:sz w:val="20"/>
          <w:szCs w:val="20"/>
          <w:lang w:val="fr-FR"/>
        </w:rPr>
        <w:t>4</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w:t>
      </w:r>
      <w:r w:rsidR="000651C0">
        <w:rPr>
          <w:rFonts w:ascii="Marianne" w:eastAsia="Times New Roman" w:hAnsi="Marianne" w:cs="Times New Roman"/>
          <w:sz w:val="20"/>
          <w:szCs w:val="20"/>
          <w:lang w:val="fr-FR"/>
        </w:rPr>
        <w:t>5</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w:t>
      </w:r>
      <w:r w:rsidR="00E763BA">
        <w:rPr>
          <w:rFonts w:ascii="Marianne" w:eastAsia="Times New Roman" w:hAnsi="Marianne" w:cs="Times New Roman"/>
          <w:sz w:val="20"/>
          <w:szCs w:val="20"/>
          <w:lang w:val="fr-FR"/>
        </w:rPr>
        <w:t xml:space="preserve">mémoire 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rsidRPr="00195FD2"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lastRenderedPageBreak/>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3588B623" w:rsidR="00BC3E47" w:rsidRPr="00BC3E47" w:rsidRDefault="007F1D55"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b/>
          <w:sz w:val="20"/>
          <w:szCs w:val="20"/>
          <w:lang w:val="fr-FR"/>
        </w:rPr>
        <w:t>20</w:t>
      </w:r>
      <w:r w:rsidR="009E32FD">
        <w:rPr>
          <w:rFonts w:ascii="Marianne" w:eastAsia="Times New Roman" w:hAnsi="Marianne" w:cs="Times New Roman"/>
          <w:b/>
          <w:sz w:val="20"/>
          <w:szCs w:val="20"/>
          <w:lang w:val="fr-FR"/>
        </w:rPr>
        <w:t xml:space="preserve"> février</w:t>
      </w:r>
      <w:r w:rsidR="00BC3E47" w:rsidRPr="00CF161B">
        <w:rPr>
          <w:rFonts w:ascii="Marianne" w:eastAsia="Times New Roman" w:hAnsi="Marianne" w:cs="Times New Roman"/>
          <w:b/>
          <w:sz w:val="20"/>
          <w:szCs w:val="20"/>
          <w:lang w:val="fr-FR"/>
        </w:rPr>
        <w:t xml:space="preserve"> </w:t>
      </w:r>
      <w:r w:rsidR="00F8465D" w:rsidRPr="00CF161B">
        <w:rPr>
          <w:rFonts w:ascii="Marianne" w:eastAsia="Times New Roman" w:hAnsi="Marianne" w:cs="Times New Roman"/>
          <w:b/>
          <w:sz w:val="20"/>
          <w:szCs w:val="20"/>
          <w:lang w:val="fr-FR"/>
        </w:rPr>
        <w:t>202</w:t>
      </w:r>
      <w:r w:rsidR="000651C0">
        <w:rPr>
          <w:rFonts w:ascii="Marianne" w:eastAsia="Times New Roman" w:hAnsi="Marianne" w:cs="Times New Roman"/>
          <w:b/>
          <w:sz w:val="20"/>
          <w:szCs w:val="20"/>
          <w:lang w:val="fr-FR"/>
        </w:rPr>
        <w:t>5</w:t>
      </w:r>
      <w:r w:rsidR="009E32FD">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b/>
          <w:sz w:val="20"/>
          <w:szCs w:val="20"/>
          <w:lang w:val="fr-FR"/>
        </w:rPr>
        <w:t>:</w:t>
      </w:r>
      <w:r w:rsidR="00BC3E47" w:rsidRPr="00CF161B">
        <w:rPr>
          <w:rFonts w:ascii="Marianne" w:eastAsia="Times New Roman" w:hAnsi="Marianne" w:cs="Times New Roman"/>
          <w:color w:val="FF0000"/>
          <w:sz w:val="20"/>
          <w:szCs w:val="20"/>
          <w:lang w:val="fr-FR"/>
        </w:rPr>
        <w:t xml:space="preserve"> </w:t>
      </w:r>
      <w:r w:rsidR="00BC3E47" w:rsidRPr="00BC3E47">
        <w:rPr>
          <w:rFonts w:ascii="Marianne" w:eastAsia="Times New Roman" w:hAnsi="Marianne" w:cs="Times New Roman"/>
          <w:sz w:val="20"/>
          <w:szCs w:val="20"/>
          <w:lang w:val="fr-FR"/>
        </w:rPr>
        <w:t xml:space="preserve">début de la campagne </w:t>
      </w:r>
      <w:r w:rsidR="00F8465D">
        <w:rPr>
          <w:rFonts w:ascii="Marianne" w:eastAsia="Times New Roman" w:hAnsi="Marianne" w:cs="Times New Roman"/>
          <w:sz w:val="20"/>
          <w:szCs w:val="20"/>
          <w:lang w:val="fr-FR"/>
        </w:rPr>
        <w:t>pour l’allocation doctorale</w:t>
      </w:r>
      <w:r w:rsidR="00BC3E47" w:rsidRPr="00BC3E47">
        <w:rPr>
          <w:rFonts w:ascii="Marianne" w:eastAsia="Times New Roman" w:hAnsi="Marianne" w:cs="Times New Roman"/>
          <w:sz w:val="20"/>
          <w:szCs w:val="20"/>
          <w:lang w:val="fr-FR"/>
        </w:rPr>
        <w:t xml:space="preserve"> « Histoire militaire et de la défense »</w:t>
      </w:r>
      <w:r w:rsidR="000651C0">
        <w:rPr>
          <w:rFonts w:ascii="Calibri" w:eastAsia="Times New Roman" w:hAnsi="Calibri" w:cs="Calibri"/>
          <w:sz w:val="20"/>
          <w:szCs w:val="20"/>
          <w:lang w:val="fr-FR"/>
        </w:rPr>
        <w:t> </w:t>
      </w:r>
      <w:r w:rsidR="000651C0">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655C7A16" w:rsidR="00BC3E47" w:rsidRPr="00BC3E47" w:rsidRDefault="007F1D55"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b/>
          <w:sz w:val="20"/>
          <w:szCs w:val="20"/>
          <w:lang w:val="fr-FR"/>
        </w:rPr>
        <w:t>18</w:t>
      </w:r>
      <w:r w:rsidR="00F8465D" w:rsidRPr="00CF161B">
        <w:rPr>
          <w:rFonts w:ascii="Marianne" w:eastAsia="Times New Roman" w:hAnsi="Marianne" w:cs="Times New Roman"/>
          <w:b/>
          <w:sz w:val="20"/>
          <w:szCs w:val="20"/>
          <w:lang w:val="fr-FR"/>
        </w:rPr>
        <w:t xml:space="preserve"> </w:t>
      </w:r>
      <w:r w:rsidR="006C3BFC">
        <w:rPr>
          <w:rFonts w:ascii="Marianne" w:eastAsia="Times New Roman" w:hAnsi="Marianne" w:cs="Times New Roman"/>
          <w:b/>
          <w:sz w:val="20"/>
          <w:szCs w:val="20"/>
          <w:lang w:val="fr-FR"/>
        </w:rPr>
        <w:t>avril</w:t>
      </w:r>
      <w:r w:rsidR="00F8465D" w:rsidRPr="00CF161B">
        <w:rPr>
          <w:rFonts w:ascii="Marianne" w:eastAsia="Times New Roman" w:hAnsi="Marianne" w:cs="Times New Roman"/>
          <w:b/>
          <w:sz w:val="20"/>
          <w:szCs w:val="20"/>
          <w:lang w:val="fr-FR"/>
        </w:rPr>
        <w:t xml:space="preserve"> 202</w:t>
      </w:r>
      <w:r w:rsidR="000651C0">
        <w:rPr>
          <w:rFonts w:ascii="Marianne" w:eastAsia="Times New Roman" w:hAnsi="Marianne" w:cs="Times New Roman"/>
          <w:b/>
          <w:sz w:val="20"/>
          <w:szCs w:val="20"/>
          <w:lang w:val="fr-FR"/>
        </w:rPr>
        <w:t>5</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 xml:space="preserve">(23h59)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281607D5" w:rsidR="00BC3E47" w:rsidRPr="00BC3E47" w:rsidRDefault="009E32FD"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b/>
          <w:sz w:val="20"/>
          <w:szCs w:val="20"/>
          <w:lang w:val="fr-FR"/>
        </w:rPr>
        <w:t>Début j</w:t>
      </w:r>
      <w:r w:rsidR="00BC3E47" w:rsidRPr="00CF161B">
        <w:rPr>
          <w:rFonts w:ascii="Marianne" w:eastAsia="Times New Roman" w:hAnsi="Marianne" w:cs="Times New Roman"/>
          <w:b/>
          <w:sz w:val="20"/>
          <w:szCs w:val="20"/>
          <w:lang w:val="fr-FR"/>
        </w:rPr>
        <w:t>uin 202</w:t>
      </w:r>
      <w:r w:rsidR="000651C0">
        <w:rPr>
          <w:rFonts w:ascii="Marianne" w:eastAsia="Times New Roman" w:hAnsi="Marianne" w:cs="Times New Roman"/>
          <w:b/>
          <w:sz w:val="20"/>
          <w:szCs w:val="20"/>
          <w:lang w:val="fr-FR"/>
        </w:rPr>
        <w:t>5</w:t>
      </w:r>
      <w:r w:rsidR="00BC3E47" w:rsidRPr="00CF161B">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examen des candidatures par le conseil scientifique de la recherche historique de la défense (phase 1) ;</w:t>
      </w:r>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7ACB9DDF" w:rsidR="00BC3E47" w:rsidRPr="00B17999" w:rsidRDefault="009E32FD"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Pr>
          <w:rFonts w:ascii="Marianne" w:eastAsia="Times New Roman" w:hAnsi="Marianne" w:cs="Times New Roman"/>
          <w:b/>
          <w:sz w:val="20"/>
          <w:szCs w:val="20"/>
          <w:lang w:val="fr-FR"/>
        </w:rPr>
        <w:t>Mi-</w:t>
      </w:r>
      <w:r w:rsidR="00BC3E47" w:rsidRPr="00CF161B">
        <w:rPr>
          <w:rFonts w:ascii="Marianne" w:eastAsia="Times New Roman" w:hAnsi="Marianne" w:cs="Times New Roman"/>
          <w:b/>
          <w:sz w:val="20"/>
          <w:szCs w:val="20"/>
          <w:lang w:val="fr-FR"/>
        </w:rPr>
        <w:t>juin 202</w:t>
      </w:r>
      <w:r w:rsidR="000651C0">
        <w:rPr>
          <w:rFonts w:ascii="Marianne" w:eastAsia="Times New Roman" w:hAnsi="Marianne" w:cs="Times New Roman"/>
          <w:b/>
          <w:sz w:val="20"/>
          <w:szCs w:val="20"/>
          <w:lang w:val="fr-FR"/>
        </w:rPr>
        <w:t>5</w:t>
      </w:r>
      <w:r w:rsidR="00BC3E47" w:rsidRPr="00CF161B">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audition des candidats retenus en phase 1 ;</w:t>
      </w:r>
      <w:r w:rsidR="00BC3E47"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1D0620BF" w:rsidR="00BC3E47" w:rsidRPr="00BC3E47" w:rsidRDefault="006C3BFC"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b/>
          <w:sz w:val="20"/>
          <w:szCs w:val="20"/>
          <w:lang w:val="fr-FR"/>
        </w:rPr>
        <w:t>Fin juin</w:t>
      </w:r>
      <w:r w:rsidRPr="00CF161B">
        <w:rPr>
          <w:rFonts w:ascii="Marianne" w:eastAsia="Times New Roman" w:hAnsi="Marianne" w:cs="Times New Roman"/>
          <w:b/>
          <w:sz w:val="20"/>
          <w:szCs w:val="20"/>
          <w:lang w:val="fr-FR"/>
        </w:rPr>
        <w:t xml:space="preserve"> </w:t>
      </w:r>
      <w:r w:rsidR="00BC3E47" w:rsidRPr="00CF161B">
        <w:rPr>
          <w:rFonts w:ascii="Marianne" w:eastAsia="Times New Roman" w:hAnsi="Marianne" w:cs="Times New Roman"/>
          <w:b/>
          <w:sz w:val="20"/>
          <w:szCs w:val="20"/>
          <w:lang w:val="fr-FR"/>
        </w:rPr>
        <w:t>202</w:t>
      </w:r>
      <w:r w:rsidR="000651C0">
        <w:rPr>
          <w:rFonts w:ascii="Marianne" w:eastAsia="Times New Roman" w:hAnsi="Marianne" w:cs="Times New Roman"/>
          <w:b/>
          <w:sz w:val="20"/>
          <w:szCs w:val="20"/>
          <w:lang w:val="fr-FR"/>
        </w:rPr>
        <w:t>5</w:t>
      </w:r>
      <w:r w:rsidR="00BC3E47" w:rsidRPr="00CF161B">
        <w:rPr>
          <w:rFonts w:ascii="Marianne" w:eastAsia="Times New Roman" w:hAnsi="Marianne" w:cs="Times New Roman"/>
          <w:sz w:val="20"/>
          <w:szCs w:val="20"/>
          <w:lang w:val="fr-FR"/>
        </w:rPr>
        <w:t xml:space="preserve"> </w:t>
      </w:r>
      <w:r w:rsidR="00BC3E47" w:rsidRPr="00BC3E47">
        <w:rPr>
          <w:rFonts w:ascii="Marianne" w:eastAsia="Times New Roman" w:hAnsi="Marianne" w:cs="Times New Roman"/>
          <w:sz w:val="20"/>
          <w:szCs w:val="20"/>
          <w:lang w:val="fr-FR"/>
        </w:rPr>
        <w:t xml:space="preserve">: notification </w:t>
      </w:r>
      <w:r w:rsidR="00E25DA0">
        <w:rPr>
          <w:rFonts w:ascii="Marianne" w:eastAsia="Times New Roman" w:hAnsi="Marianne" w:cs="Times New Roman"/>
          <w:sz w:val="20"/>
          <w:szCs w:val="20"/>
          <w:lang w:val="fr-FR"/>
        </w:rPr>
        <w:t>au</w:t>
      </w:r>
      <w:r>
        <w:rPr>
          <w:rFonts w:ascii="Marianne" w:eastAsia="Times New Roman" w:hAnsi="Marianne" w:cs="Times New Roman"/>
          <w:sz w:val="20"/>
          <w:szCs w:val="20"/>
          <w:lang w:val="fr-FR"/>
        </w:rPr>
        <w:t>x</w:t>
      </w:r>
      <w:r w:rsidR="00BC3E47" w:rsidRPr="00BC3E47">
        <w:rPr>
          <w:rFonts w:ascii="Marianne" w:eastAsia="Times New Roman" w:hAnsi="Marianne" w:cs="Times New Roman"/>
          <w:sz w:val="20"/>
          <w:szCs w:val="20"/>
          <w:lang w:val="fr-FR"/>
        </w:rPr>
        <w:t xml:space="preserve"> doctorant</w:t>
      </w:r>
      <w:r>
        <w:rPr>
          <w:rFonts w:ascii="Marianne" w:eastAsia="Times New Roman" w:hAnsi="Marianne" w:cs="Times New Roman"/>
          <w:sz w:val="20"/>
          <w:szCs w:val="20"/>
          <w:lang w:val="fr-FR"/>
        </w:rPr>
        <w:t>s</w:t>
      </w:r>
      <w:r w:rsidR="00BC3E47" w:rsidRPr="00BC3E47">
        <w:rPr>
          <w:rFonts w:ascii="Marianne" w:eastAsia="Times New Roman" w:hAnsi="Marianne" w:cs="Times New Roman"/>
          <w:sz w:val="20"/>
          <w:szCs w:val="20"/>
          <w:lang w:val="fr-FR"/>
        </w:rPr>
        <w:t xml:space="preserve">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194A8B2C"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 xml:space="preserve">pour </w:t>
            </w:r>
            <w:r w:rsidRPr="00CF161B">
              <w:rPr>
                <w:rFonts w:ascii="Marianne" w:eastAsia="Times New Roman" w:hAnsi="Marianne" w:cs="Times New Roman"/>
                <w:b/>
                <w:color w:val="000000" w:themeColor="text1"/>
                <w:sz w:val="20"/>
                <w:szCs w:val="20"/>
                <w:highlight w:val="yellow"/>
                <w:lang w:val="fr-FR"/>
              </w:rPr>
              <w:t xml:space="preserve">le </w:t>
            </w:r>
            <w:r w:rsidR="00504271" w:rsidRPr="00CF161B">
              <w:rPr>
                <w:rFonts w:ascii="Marianne" w:eastAsia="Times New Roman" w:hAnsi="Marianne" w:cs="Times New Roman"/>
                <w:b/>
                <w:color w:val="000000" w:themeColor="text1"/>
                <w:sz w:val="20"/>
                <w:szCs w:val="20"/>
                <w:highlight w:val="yellow"/>
                <w:lang w:val="fr-FR"/>
              </w:rPr>
              <w:t xml:space="preserve">vendredi </w:t>
            </w:r>
            <w:r w:rsidR="007F1D55">
              <w:rPr>
                <w:rFonts w:ascii="Marianne" w:eastAsia="Times New Roman" w:hAnsi="Marianne" w:cs="Times New Roman"/>
                <w:b/>
                <w:color w:val="000000" w:themeColor="text1"/>
                <w:sz w:val="20"/>
                <w:szCs w:val="20"/>
                <w:highlight w:val="yellow"/>
                <w:lang w:val="fr-FR"/>
              </w:rPr>
              <w:t>18</w:t>
            </w:r>
            <w:r w:rsidR="00504271" w:rsidRPr="00CF161B">
              <w:rPr>
                <w:rFonts w:ascii="Marianne" w:eastAsia="Times New Roman" w:hAnsi="Marianne" w:cs="Times New Roman"/>
                <w:b/>
                <w:color w:val="000000" w:themeColor="text1"/>
                <w:sz w:val="20"/>
                <w:szCs w:val="20"/>
                <w:highlight w:val="yellow"/>
                <w:lang w:val="fr-FR"/>
              </w:rPr>
              <w:t xml:space="preserve"> </w:t>
            </w:r>
            <w:r w:rsidR="00B22E0B">
              <w:rPr>
                <w:rFonts w:ascii="Marianne" w:eastAsia="Times New Roman" w:hAnsi="Marianne" w:cs="Times New Roman"/>
                <w:b/>
                <w:color w:val="000000" w:themeColor="text1"/>
                <w:sz w:val="20"/>
                <w:szCs w:val="20"/>
                <w:highlight w:val="yellow"/>
                <w:lang w:val="fr-FR"/>
              </w:rPr>
              <w:t>avril</w:t>
            </w:r>
            <w:r w:rsidRPr="00CF161B">
              <w:rPr>
                <w:rFonts w:ascii="Marianne" w:eastAsia="Times New Roman" w:hAnsi="Marianne" w:cs="Times New Roman"/>
                <w:b/>
                <w:color w:val="000000" w:themeColor="text1"/>
                <w:sz w:val="20"/>
                <w:szCs w:val="20"/>
                <w:highlight w:val="yellow"/>
                <w:lang w:val="fr-FR"/>
              </w:rPr>
              <w:t xml:space="preserve"> 202</w:t>
            </w:r>
            <w:r w:rsidR="000651C0">
              <w:rPr>
                <w:rFonts w:ascii="Marianne" w:eastAsia="Times New Roman" w:hAnsi="Marianne" w:cs="Times New Roman"/>
                <w:b/>
                <w:color w:val="000000" w:themeColor="text1"/>
                <w:sz w:val="20"/>
                <w:szCs w:val="20"/>
                <w:highlight w:val="yellow"/>
                <w:lang w:val="fr-FR"/>
              </w:rPr>
              <w:t>5</w:t>
            </w:r>
            <w:r w:rsidRPr="00CF161B">
              <w:rPr>
                <w:rFonts w:ascii="Marianne" w:eastAsia="Times New Roman" w:hAnsi="Marianne" w:cs="Times New Roman"/>
                <w:b/>
                <w:color w:val="000000" w:themeColor="text1"/>
                <w:sz w:val="20"/>
                <w:szCs w:val="20"/>
                <w:highlight w:val="yellow"/>
                <w:lang w:val="fr-FR"/>
              </w:rPr>
              <w:t xml:space="preserve"> (23h59)</w:t>
            </w:r>
            <w:r w:rsidRPr="00CF161B">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en précisant en objet «</w:t>
            </w:r>
            <w:r w:rsidR="008E6D26">
              <w:rPr>
                <w:rFonts w:ascii="Marianne" w:eastAsia="Times New Roman" w:hAnsi="Marianne" w:cs="Times New Roman"/>
                <w:sz w:val="20"/>
                <w:szCs w:val="20"/>
                <w:highlight w:val="yellow"/>
                <w:lang w:val="fr-FR"/>
              </w:rPr>
              <w:t xml:space="preserve"> </w:t>
            </w:r>
            <w:r w:rsidRPr="00CF161B">
              <w:rPr>
                <w:rFonts w:ascii="Marianne" w:eastAsia="Times New Roman" w:hAnsi="Marianne" w:cs="Times New Roman"/>
                <w:b/>
                <w:sz w:val="20"/>
                <w:szCs w:val="20"/>
                <w:highlight w:val="yellow"/>
                <w:lang w:val="fr-FR"/>
              </w:rPr>
              <w:t>Contrat doctoral 202</w:t>
            </w:r>
            <w:r w:rsidR="000651C0">
              <w:rPr>
                <w:rFonts w:ascii="Marianne" w:eastAsia="Times New Roman" w:hAnsi="Marianne" w:cs="Times New Roman"/>
                <w:b/>
                <w:sz w:val="20"/>
                <w:szCs w:val="20"/>
                <w:highlight w:val="yellow"/>
                <w:lang w:val="fr-FR"/>
              </w:rPr>
              <w:t>5</w:t>
            </w:r>
            <w:r w:rsidR="00CF161B">
              <w:rPr>
                <w:rFonts w:ascii="Calibri" w:eastAsia="Times New Roman" w:hAnsi="Calibri" w:cs="Calibri"/>
                <w:b/>
                <w:sz w:val="20"/>
                <w:szCs w:val="20"/>
                <w:highlight w:val="yellow"/>
                <w:lang w:val="fr-FR"/>
              </w:rPr>
              <w:t>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190B57A3" w14:textId="2272AE89" w:rsidR="000F4502" w:rsidRPr="0048778E" w:rsidRDefault="00195FD2" w:rsidP="000F4502">
            <w:pPr>
              <w:spacing w:before="29" w:after="0" w:line="240" w:lineRule="auto"/>
              <w:ind w:left="432" w:right="-20"/>
              <w:jc w:val="center"/>
              <w:rPr>
                <w:rFonts w:ascii="Marianne" w:eastAsia="Times New Roman" w:hAnsi="Marianne" w:cs="Times New Roman"/>
                <w:sz w:val="20"/>
                <w:szCs w:val="20"/>
                <w:lang w:val="fr-FR"/>
              </w:rPr>
            </w:pPr>
            <w:r w:rsidRPr="00195FD2">
              <w:rPr>
                <w:rFonts w:ascii="Marianne" w:eastAsia="Times New Roman" w:hAnsi="Marianne" w:cs="Times New Roman"/>
                <w:sz w:val="20"/>
                <w:szCs w:val="20"/>
                <w:lang w:val="fr-FR"/>
              </w:rPr>
              <w:t>dmca.charge-etude.fct@intradef.gouv.fr</w:t>
            </w: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6B44C498"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Renseignements : memoiredeshommes.webmaster.fct@def.gouv.fr et </w:t>
            </w:r>
            <w:r w:rsidR="00195FD2" w:rsidRPr="00195FD2">
              <w:rPr>
                <w:rFonts w:ascii="Marianne" w:eastAsia="Times New Roman" w:hAnsi="Marianne" w:cs="Times New Roman"/>
                <w:sz w:val="20"/>
                <w:szCs w:val="20"/>
                <w:lang w:val="fr-FR"/>
              </w:rPr>
              <w:t>dmca.charge-etude.fct@intradef.gouv.fr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46FD63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EAE7F7C" w14:textId="3A647200" w:rsidR="000651C0" w:rsidRDefault="000651C0"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5AC02B1" w14:textId="77777777" w:rsidR="00504271" w:rsidRDefault="00504271" w:rsidP="00CF4815">
      <w:pPr>
        <w:spacing w:before="29" w:after="0" w:line="240" w:lineRule="auto"/>
        <w:ind w:left="432" w:right="-20"/>
        <w:jc w:val="center"/>
        <w:rPr>
          <w:rFonts w:ascii="Marianne" w:eastAsia="Times New Roman" w:hAnsi="Marianne" w:cs="Times New Roman"/>
          <w:b/>
          <w:sz w:val="28"/>
          <w:szCs w:val="28"/>
          <w:lang w:val="fr-FR"/>
        </w:rPr>
      </w:pPr>
    </w:p>
    <w:p w14:paraId="1F0FC372" w14:textId="0B862E54"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lastRenderedPageBreak/>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Adresse professionnelle : ……………………………………………………………………………………………………………</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À joindre à ce dossier, une présentation en 5 pages maximum (police 12, times new roman ou arial,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38BAD599"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w:t>
            </w:r>
            <w:r w:rsidR="00B22E0B">
              <w:rPr>
                <w:rFonts w:ascii="Marianne" w:eastAsia="Times New Roman" w:hAnsi="Marianne" w:cs="Times New Roman"/>
                <w:sz w:val="20"/>
                <w:szCs w:val="20"/>
                <w:lang w:val="fr-FR"/>
              </w:rPr>
              <w:t>MCA</w:t>
            </w:r>
            <w:r>
              <w:rPr>
                <w:rFonts w:ascii="Marianne" w:eastAsia="Times New Roman" w:hAnsi="Marianne" w:cs="Times New Roman"/>
                <w:sz w:val="20"/>
                <w:szCs w:val="20"/>
                <w:lang w:val="fr-FR"/>
              </w:rPr>
              <w:t xml:space="preserve">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EA31" w14:textId="77777777" w:rsidR="000074C7" w:rsidRDefault="000074C7">
      <w:pPr>
        <w:spacing w:after="0" w:line="240" w:lineRule="auto"/>
      </w:pPr>
      <w:r>
        <w:separator/>
      </w:r>
    </w:p>
  </w:endnote>
  <w:endnote w:type="continuationSeparator" w:id="0">
    <w:p w14:paraId="028BAEFC" w14:textId="77777777" w:rsidR="000074C7" w:rsidRDefault="0000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1CF33280"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829E9">
                            <w:rPr>
                              <w:rFonts w:ascii="Times New Roman" w:eastAsia="Times New Roman" w:hAnsi="Times New Roman" w:cs="Times New Roman"/>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1CF33280"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829E9">
                      <w:rPr>
                        <w:rFonts w:ascii="Times New Roman" w:eastAsia="Times New Roman" w:hAnsi="Times New Roman" w:cs="Times New Roman"/>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AFC21" w14:textId="77777777" w:rsidR="000074C7" w:rsidRDefault="000074C7">
      <w:pPr>
        <w:spacing w:after="0" w:line="240" w:lineRule="auto"/>
      </w:pPr>
      <w:r>
        <w:separator/>
      </w:r>
    </w:p>
  </w:footnote>
  <w:footnote w:type="continuationSeparator" w:id="0">
    <w:p w14:paraId="57324B8D" w14:textId="77777777" w:rsidR="000074C7" w:rsidRDefault="00007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5E2562D"/>
    <w:multiLevelType w:val="hybridMultilevel"/>
    <w:tmpl w:val="C6E26126"/>
    <w:lvl w:ilvl="0" w:tplc="2D661B76">
      <w:numFmt w:val="bullet"/>
      <w:lvlText w:val="-"/>
      <w:lvlJc w:val="left"/>
      <w:pPr>
        <w:ind w:left="870" w:hanging="360"/>
      </w:pPr>
      <w:rPr>
        <w:rFonts w:ascii="Marianne" w:eastAsiaTheme="minorHAnsi" w:hAnsi="Marianne" w:cs="Times New Roman" w:hint="default"/>
        <w:b/>
        <w:color w:val="12212E"/>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3"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5"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9"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2" w15:restartNumberingAfterBreak="0">
    <w:nsid w:val="41702F1A"/>
    <w:multiLevelType w:val="hybridMultilevel"/>
    <w:tmpl w:val="D51C1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4"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BE5B45"/>
    <w:multiLevelType w:val="hybridMultilevel"/>
    <w:tmpl w:val="2392F96E"/>
    <w:lvl w:ilvl="0" w:tplc="0366D086">
      <w:numFmt w:val="bullet"/>
      <w:lvlText w:val="-"/>
      <w:lvlJc w:val="left"/>
      <w:pPr>
        <w:ind w:left="720" w:hanging="360"/>
      </w:pPr>
      <w:rPr>
        <w:rFonts w:ascii="Marianne" w:eastAsiaTheme="minorHAnsi"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8"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9"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21"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3"/>
  </w:num>
  <w:num w:numId="2">
    <w:abstractNumId w:val="19"/>
  </w:num>
  <w:num w:numId="3">
    <w:abstractNumId w:val="5"/>
  </w:num>
  <w:num w:numId="4">
    <w:abstractNumId w:val="0"/>
  </w:num>
  <w:num w:numId="5">
    <w:abstractNumId w:val="11"/>
  </w:num>
  <w:num w:numId="6">
    <w:abstractNumId w:val="3"/>
  </w:num>
  <w:num w:numId="7">
    <w:abstractNumId w:val="4"/>
  </w:num>
  <w:num w:numId="8">
    <w:abstractNumId w:val="6"/>
  </w:num>
  <w:num w:numId="9">
    <w:abstractNumId w:val="10"/>
  </w:num>
  <w:num w:numId="10">
    <w:abstractNumId w:val="7"/>
  </w:num>
  <w:num w:numId="11">
    <w:abstractNumId w:val="2"/>
  </w:num>
  <w:num w:numId="12">
    <w:abstractNumId w:val="17"/>
  </w:num>
  <w:num w:numId="13">
    <w:abstractNumId w:val="21"/>
  </w:num>
  <w:num w:numId="14">
    <w:abstractNumId w:val="8"/>
  </w:num>
  <w:num w:numId="15">
    <w:abstractNumId w:val="18"/>
  </w:num>
  <w:num w:numId="16">
    <w:abstractNumId w:val="9"/>
  </w:num>
  <w:num w:numId="17">
    <w:abstractNumId w:val="20"/>
  </w:num>
  <w:num w:numId="18">
    <w:abstractNumId w:val="12"/>
  </w:num>
  <w:num w:numId="19">
    <w:abstractNumId w:val="14"/>
  </w:num>
  <w:num w:numId="20">
    <w:abstractNumId w:val="16"/>
  </w:num>
  <w:num w:numId="21">
    <w:abstractNumId w:val="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30"/>
    <w:rsid w:val="00003FBB"/>
    <w:rsid w:val="00004CE4"/>
    <w:rsid w:val="000074C7"/>
    <w:rsid w:val="000120A6"/>
    <w:rsid w:val="000243FA"/>
    <w:rsid w:val="00025227"/>
    <w:rsid w:val="000352D7"/>
    <w:rsid w:val="00035DBF"/>
    <w:rsid w:val="000424CC"/>
    <w:rsid w:val="00043702"/>
    <w:rsid w:val="0004402A"/>
    <w:rsid w:val="00051E12"/>
    <w:rsid w:val="0006306F"/>
    <w:rsid w:val="00064E8B"/>
    <w:rsid w:val="000651C0"/>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471B7"/>
    <w:rsid w:val="00154775"/>
    <w:rsid w:val="0015700A"/>
    <w:rsid w:val="00160251"/>
    <w:rsid w:val="0016349E"/>
    <w:rsid w:val="0016596C"/>
    <w:rsid w:val="00171F72"/>
    <w:rsid w:val="00176086"/>
    <w:rsid w:val="00180529"/>
    <w:rsid w:val="00181C46"/>
    <w:rsid w:val="001829E9"/>
    <w:rsid w:val="00184260"/>
    <w:rsid w:val="001844B0"/>
    <w:rsid w:val="001921A1"/>
    <w:rsid w:val="00195FD2"/>
    <w:rsid w:val="00196D3C"/>
    <w:rsid w:val="001A17B8"/>
    <w:rsid w:val="001A5496"/>
    <w:rsid w:val="001B2C2F"/>
    <w:rsid w:val="001B5225"/>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7B3"/>
    <w:rsid w:val="002D59B3"/>
    <w:rsid w:val="002D6BCB"/>
    <w:rsid w:val="002E288E"/>
    <w:rsid w:val="002E4B5A"/>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971E9"/>
    <w:rsid w:val="003A4232"/>
    <w:rsid w:val="003C042A"/>
    <w:rsid w:val="003C335A"/>
    <w:rsid w:val="003C5FF7"/>
    <w:rsid w:val="003C6E6E"/>
    <w:rsid w:val="003D2C33"/>
    <w:rsid w:val="003D693A"/>
    <w:rsid w:val="003D78F5"/>
    <w:rsid w:val="003E4F09"/>
    <w:rsid w:val="003E647C"/>
    <w:rsid w:val="003F1DE0"/>
    <w:rsid w:val="003F4070"/>
    <w:rsid w:val="003F6A22"/>
    <w:rsid w:val="003F71B5"/>
    <w:rsid w:val="004033D8"/>
    <w:rsid w:val="004037D8"/>
    <w:rsid w:val="004054D3"/>
    <w:rsid w:val="00407C5A"/>
    <w:rsid w:val="004111D0"/>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089E"/>
    <w:rsid w:val="004D6E0F"/>
    <w:rsid w:val="004E1905"/>
    <w:rsid w:val="004F4FB9"/>
    <w:rsid w:val="004F6C66"/>
    <w:rsid w:val="00502BEA"/>
    <w:rsid w:val="00504271"/>
    <w:rsid w:val="00504D9F"/>
    <w:rsid w:val="00506AF3"/>
    <w:rsid w:val="005079EA"/>
    <w:rsid w:val="00512662"/>
    <w:rsid w:val="00515C58"/>
    <w:rsid w:val="005227CF"/>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5BE6"/>
    <w:rsid w:val="005D7A51"/>
    <w:rsid w:val="005E2446"/>
    <w:rsid w:val="005E2E1F"/>
    <w:rsid w:val="005F1DE6"/>
    <w:rsid w:val="005F5811"/>
    <w:rsid w:val="006003B9"/>
    <w:rsid w:val="00601B9F"/>
    <w:rsid w:val="006106E8"/>
    <w:rsid w:val="00625651"/>
    <w:rsid w:val="00630108"/>
    <w:rsid w:val="006361AB"/>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3BFC"/>
    <w:rsid w:val="006C77B6"/>
    <w:rsid w:val="006D0303"/>
    <w:rsid w:val="006D1A21"/>
    <w:rsid w:val="006D3B30"/>
    <w:rsid w:val="006D58AD"/>
    <w:rsid w:val="006F5778"/>
    <w:rsid w:val="00705A14"/>
    <w:rsid w:val="007152CD"/>
    <w:rsid w:val="00723BE0"/>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7F1D55"/>
    <w:rsid w:val="008003EF"/>
    <w:rsid w:val="00802C56"/>
    <w:rsid w:val="00806109"/>
    <w:rsid w:val="00816D3E"/>
    <w:rsid w:val="00817AF8"/>
    <w:rsid w:val="0082650C"/>
    <w:rsid w:val="008304BB"/>
    <w:rsid w:val="0084185E"/>
    <w:rsid w:val="00853F34"/>
    <w:rsid w:val="0085664C"/>
    <w:rsid w:val="008601FB"/>
    <w:rsid w:val="0086798C"/>
    <w:rsid w:val="00872C3A"/>
    <w:rsid w:val="008745D3"/>
    <w:rsid w:val="0087608C"/>
    <w:rsid w:val="00877E1F"/>
    <w:rsid w:val="0088653E"/>
    <w:rsid w:val="0089451A"/>
    <w:rsid w:val="008A150F"/>
    <w:rsid w:val="008C2F08"/>
    <w:rsid w:val="008C4376"/>
    <w:rsid w:val="008C582C"/>
    <w:rsid w:val="008D6ADD"/>
    <w:rsid w:val="008D73F4"/>
    <w:rsid w:val="008E342D"/>
    <w:rsid w:val="008E42F3"/>
    <w:rsid w:val="008E5B31"/>
    <w:rsid w:val="008E6D26"/>
    <w:rsid w:val="008E7ABF"/>
    <w:rsid w:val="008F1D42"/>
    <w:rsid w:val="008F5222"/>
    <w:rsid w:val="009005D0"/>
    <w:rsid w:val="00900A20"/>
    <w:rsid w:val="00906A7E"/>
    <w:rsid w:val="00907152"/>
    <w:rsid w:val="00912542"/>
    <w:rsid w:val="009211AE"/>
    <w:rsid w:val="00931505"/>
    <w:rsid w:val="00931F8E"/>
    <w:rsid w:val="00941B8D"/>
    <w:rsid w:val="0094596C"/>
    <w:rsid w:val="009475A9"/>
    <w:rsid w:val="00947B43"/>
    <w:rsid w:val="00952821"/>
    <w:rsid w:val="00955AFB"/>
    <w:rsid w:val="009569D6"/>
    <w:rsid w:val="00966472"/>
    <w:rsid w:val="0097044C"/>
    <w:rsid w:val="00971400"/>
    <w:rsid w:val="009756A4"/>
    <w:rsid w:val="00985563"/>
    <w:rsid w:val="009901CE"/>
    <w:rsid w:val="00995F17"/>
    <w:rsid w:val="009A46AC"/>
    <w:rsid w:val="009A4C5C"/>
    <w:rsid w:val="009B0A7A"/>
    <w:rsid w:val="009B52B2"/>
    <w:rsid w:val="009C2FBD"/>
    <w:rsid w:val="009C55DE"/>
    <w:rsid w:val="009C59A0"/>
    <w:rsid w:val="009C733A"/>
    <w:rsid w:val="009D0F10"/>
    <w:rsid w:val="009D15C6"/>
    <w:rsid w:val="009D169A"/>
    <w:rsid w:val="009E32FD"/>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314B"/>
    <w:rsid w:val="00AC639A"/>
    <w:rsid w:val="00AC6B95"/>
    <w:rsid w:val="00AD380E"/>
    <w:rsid w:val="00AE0DD8"/>
    <w:rsid w:val="00AF359C"/>
    <w:rsid w:val="00AF6C4C"/>
    <w:rsid w:val="00B01EB1"/>
    <w:rsid w:val="00B17999"/>
    <w:rsid w:val="00B22E0B"/>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716A"/>
    <w:rsid w:val="00C10E54"/>
    <w:rsid w:val="00C13778"/>
    <w:rsid w:val="00C14CBF"/>
    <w:rsid w:val="00C236F0"/>
    <w:rsid w:val="00C3334B"/>
    <w:rsid w:val="00C33514"/>
    <w:rsid w:val="00C56C69"/>
    <w:rsid w:val="00C62F3E"/>
    <w:rsid w:val="00C63E0F"/>
    <w:rsid w:val="00C735BA"/>
    <w:rsid w:val="00C96305"/>
    <w:rsid w:val="00CA474F"/>
    <w:rsid w:val="00CB3BBD"/>
    <w:rsid w:val="00CC0854"/>
    <w:rsid w:val="00CC576B"/>
    <w:rsid w:val="00CD3C57"/>
    <w:rsid w:val="00CE0A0F"/>
    <w:rsid w:val="00CE2DFC"/>
    <w:rsid w:val="00CE4222"/>
    <w:rsid w:val="00CE524A"/>
    <w:rsid w:val="00CE7D31"/>
    <w:rsid w:val="00CF161B"/>
    <w:rsid w:val="00CF2FF1"/>
    <w:rsid w:val="00CF4815"/>
    <w:rsid w:val="00D01E7F"/>
    <w:rsid w:val="00D04AE4"/>
    <w:rsid w:val="00D10A96"/>
    <w:rsid w:val="00D13743"/>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763BA"/>
    <w:rsid w:val="00E770F1"/>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22DD"/>
    <w:rsid w:val="00F66E05"/>
    <w:rsid w:val="00F7214A"/>
    <w:rsid w:val="00F76BB4"/>
    <w:rsid w:val="00F8143E"/>
    <w:rsid w:val="00F82802"/>
    <w:rsid w:val="00F8465D"/>
    <w:rsid w:val="00F848CF"/>
    <w:rsid w:val="00F84AE7"/>
    <w:rsid w:val="00F84C14"/>
    <w:rsid w:val="00F92412"/>
    <w:rsid w:val="00F969D1"/>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 w:type="paragraph" w:styleId="NormalWeb">
    <w:name w:val="Normal (Web)"/>
    <w:basedOn w:val="Normal"/>
    <w:uiPriority w:val="99"/>
    <w:unhideWhenUsed/>
    <w:rsid w:val="009005D0"/>
    <w:pPr>
      <w:widowControl/>
      <w:spacing w:before="100" w:beforeAutospacing="1" w:after="100" w:afterAutospacing="1" w:line="240" w:lineRule="auto"/>
    </w:pPr>
    <w:rPr>
      <w:rFonts w:ascii="Times New Roman" w:hAnsi="Times New Roman" w:cs="Times New Roman"/>
      <w:sz w:val="24"/>
      <w:szCs w:val="24"/>
      <w:lang w:val="fr-FR" w:eastAsia="fr-FR"/>
    </w:rPr>
  </w:style>
  <w:style w:type="character" w:styleId="lev">
    <w:name w:val="Strong"/>
    <w:basedOn w:val="Policepardfaut"/>
    <w:uiPriority w:val="22"/>
    <w:qFormat/>
    <w:rsid w:val="00900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17898">
      <w:bodyDiv w:val="1"/>
      <w:marLeft w:val="0"/>
      <w:marRight w:val="0"/>
      <w:marTop w:val="0"/>
      <w:marBottom w:val="0"/>
      <w:divBdr>
        <w:top w:val="none" w:sz="0" w:space="0" w:color="auto"/>
        <w:left w:val="none" w:sz="0" w:space="0" w:color="auto"/>
        <w:bottom w:val="none" w:sz="0" w:space="0" w:color="auto"/>
        <w:right w:val="none" w:sz="0" w:space="0" w:color="auto"/>
      </w:divBdr>
    </w:div>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81282-B8B3-4F2D-ABE0-ACB6CEC3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9</Pages>
  <Words>2678</Words>
  <Characters>14732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CHANAL Benjamin ASC NIV 1 OA</cp:lastModifiedBy>
  <cp:revision>26</cp:revision>
  <cp:lastPrinted>2021-02-24T12:41:00Z</cp:lastPrinted>
  <dcterms:created xsi:type="dcterms:W3CDTF">2021-12-01T10:37:00Z</dcterms:created>
  <dcterms:modified xsi:type="dcterms:W3CDTF">2025-03-06T13:17:00Z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